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4CE6F7D6" w:rsidR="00362AF4" w:rsidRPr="006F3367" w:rsidRDefault="00870A2D" w:rsidP="00CA3A15">
            <w:pPr>
              <w:rPr>
                <w:rFonts w:ascii="Arial" w:hAnsi="Arial" w:cs="Arial"/>
                <w:sz w:val="28"/>
                <w:szCs w:val="28"/>
              </w:rPr>
            </w:pPr>
            <w:r>
              <w:rPr>
                <w:rFonts w:ascii="Arial" w:hAnsi="Arial" w:cs="Arial"/>
                <w:sz w:val="28"/>
                <w:szCs w:val="28"/>
              </w:rPr>
              <w:t xml:space="preserve">Maternity </w:t>
            </w:r>
            <w:r w:rsidR="009621A8">
              <w:rPr>
                <w:rFonts w:ascii="Arial" w:hAnsi="Arial" w:cs="Arial"/>
                <w:sz w:val="28"/>
                <w:szCs w:val="28"/>
              </w:rPr>
              <w:t>P</w:t>
            </w:r>
            <w:r>
              <w:rPr>
                <w:rFonts w:ascii="Arial" w:hAnsi="Arial" w:cs="Arial"/>
                <w:sz w:val="28"/>
                <w:szCs w:val="28"/>
              </w:rPr>
              <w:t xml:space="preserve">rocedure </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0A30FBB5" w:rsidR="00362AF4" w:rsidRPr="006F3367" w:rsidRDefault="00870A2D" w:rsidP="00CA3A15">
            <w:pPr>
              <w:rPr>
                <w:rFonts w:ascii="Arial" w:hAnsi="Arial" w:cs="Arial"/>
                <w:sz w:val="28"/>
                <w:szCs w:val="28"/>
              </w:rPr>
            </w:pPr>
            <w:r>
              <w:rPr>
                <w:rFonts w:ascii="Arial" w:hAnsi="Arial" w:cs="Arial"/>
                <w:sz w:val="28"/>
                <w:szCs w:val="28"/>
              </w:rPr>
              <w:t>Organisational Development and Performance</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4CAA03AA" w:rsidR="00362AF4" w:rsidRPr="006F3367" w:rsidRDefault="00870A2D" w:rsidP="00CA3A15">
            <w:pPr>
              <w:rPr>
                <w:rFonts w:ascii="Arial" w:hAnsi="Arial" w:cs="Arial"/>
                <w:sz w:val="28"/>
                <w:szCs w:val="28"/>
              </w:rPr>
            </w:pPr>
            <w:r>
              <w:rPr>
                <w:rFonts w:ascii="Arial" w:hAnsi="Arial" w:cs="Arial"/>
                <w:sz w:val="28"/>
                <w:szCs w:val="28"/>
              </w:rPr>
              <w:t>Adele Parker</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07307525" w:rsidR="00362AF4" w:rsidRPr="006F3367" w:rsidRDefault="009621A8" w:rsidP="00CA3A15">
            <w:pPr>
              <w:rPr>
                <w:rFonts w:ascii="Arial" w:hAnsi="Arial" w:cs="Arial"/>
                <w:sz w:val="28"/>
                <w:szCs w:val="28"/>
              </w:rPr>
            </w:pPr>
            <w:r>
              <w:rPr>
                <w:rFonts w:ascii="Arial" w:hAnsi="Arial" w:cs="Arial"/>
                <w:sz w:val="28"/>
                <w:szCs w:val="28"/>
              </w:rPr>
              <w:t>04/2024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77777777" w:rsidR="00362AF4" w:rsidRPr="006F3367" w:rsidRDefault="00362AF4" w:rsidP="00CA3A15">
            <w:pPr>
              <w:rPr>
                <w:rFonts w:ascii="Arial" w:hAnsi="Arial" w:cs="Arial"/>
                <w:sz w:val="28"/>
                <w:szCs w:val="28"/>
              </w:rPr>
            </w:pP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23CFE40D" w:rsidR="00362AF4" w:rsidRPr="00870A2D" w:rsidRDefault="009621A8" w:rsidP="00CA3A15">
            <w:pPr>
              <w:rPr>
                <w:rFonts w:ascii="Arial" w:hAnsi="Arial" w:cs="Arial"/>
                <w:b/>
                <w:bCs/>
                <w:sz w:val="28"/>
                <w:szCs w:val="28"/>
              </w:rPr>
            </w:pPr>
            <w:sdt>
              <w:sdtPr>
                <w:rPr>
                  <w:rFonts w:ascii="Arial" w:hAnsi="Arial" w:cs="Arial"/>
                  <w:sz w:val="28"/>
                  <w:szCs w:val="28"/>
                </w:rPr>
                <w:id w:val="1334493935"/>
                <w14:checkbox>
                  <w14:checked w14:val="1"/>
                  <w14:checkedState w14:val="2612" w14:font="MS Gothic"/>
                  <w14:uncheckedState w14:val="2610" w14:font="MS Gothic"/>
                </w14:checkbox>
              </w:sdtPr>
              <w:sdtEndPr/>
              <w:sdtContent>
                <w:r w:rsidR="00870A2D">
                  <w:rPr>
                    <w:rFonts w:ascii="MS Gothic" w:eastAsia="MS Gothic" w:hAnsi="MS Gothic" w:cs="Arial" w:hint="eastAsia"/>
                    <w:sz w:val="28"/>
                    <w:szCs w:val="28"/>
                  </w:rPr>
                  <w:t>☒</w:t>
                </w:r>
              </w:sdtContent>
            </w:sdt>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r>
              <w:rPr>
                <w:rFonts w:ascii="Arial" w:hAnsi="Arial" w:cs="Arial"/>
                <w:sz w:val="28"/>
                <w:szCs w:val="28"/>
              </w:rPr>
              <w:t xml:space="preserve">procedure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30F88A76" w:rsidR="00362AF4" w:rsidRPr="00870A2D" w:rsidRDefault="00870A2D" w:rsidP="00CA3A15">
            <w:pPr>
              <w:rPr>
                <w:rFonts w:ascii="Arial" w:hAnsi="Arial" w:cs="Arial"/>
                <w:sz w:val="28"/>
                <w:szCs w:val="28"/>
              </w:rPr>
            </w:pPr>
            <w:r w:rsidRPr="00870A2D">
              <w:rPr>
                <w:rFonts w:ascii="Arial" w:hAnsi="Arial" w:cs="Arial"/>
                <w:sz w:val="23"/>
                <w:szCs w:val="23"/>
              </w:rPr>
              <w:t xml:space="preserve">The intention of the </w:t>
            </w:r>
            <w:r w:rsidR="009621A8">
              <w:rPr>
                <w:rFonts w:ascii="Arial" w:hAnsi="Arial" w:cs="Arial"/>
                <w:sz w:val="23"/>
                <w:szCs w:val="23"/>
              </w:rPr>
              <w:t>Procedure</w:t>
            </w:r>
            <w:r w:rsidRPr="00870A2D">
              <w:rPr>
                <w:rFonts w:ascii="Arial" w:hAnsi="Arial" w:cs="Arial"/>
                <w:sz w:val="23"/>
                <w:szCs w:val="23"/>
              </w:rPr>
              <w:t xml:space="preserve"> is to ensure the fair and equal treatment of pregnant women and those who have recently given birth by detailing the requirements of the Council, guidance for managers and the rights and benefits of the employee leading up to</w:t>
            </w:r>
            <w:r w:rsidR="009621A8">
              <w:rPr>
                <w:rFonts w:ascii="Arial" w:hAnsi="Arial" w:cs="Arial"/>
                <w:sz w:val="23"/>
                <w:szCs w:val="23"/>
              </w:rPr>
              <w:t xml:space="preserve">, </w:t>
            </w:r>
            <w:r w:rsidRPr="00870A2D">
              <w:rPr>
                <w:rFonts w:ascii="Arial" w:hAnsi="Arial" w:cs="Arial"/>
                <w:sz w:val="23"/>
                <w:szCs w:val="23"/>
              </w:rPr>
              <w:t>during</w:t>
            </w:r>
            <w:r w:rsidR="009621A8">
              <w:rPr>
                <w:rFonts w:ascii="Arial" w:hAnsi="Arial" w:cs="Arial"/>
                <w:sz w:val="23"/>
                <w:szCs w:val="23"/>
              </w:rPr>
              <w:t xml:space="preserve"> and after</w:t>
            </w:r>
            <w:r w:rsidRPr="00870A2D">
              <w:rPr>
                <w:rFonts w:ascii="Arial" w:hAnsi="Arial" w:cs="Arial"/>
                <w:sz w:val="23"/>
                <w:szCs w:val="23"/>
              </w:rPr>
              <w:t xml:space="preserve"> the Maternity Leave period</w:t>
            </w:r>
            <w:r>
              <w:rPr>
                <w:rFonts w:ascii="Arial" w:hAnsi="Arial" w:cs="Arial"/>
                <w:sz w:val="23"/>
                <w:szCs w:val="23"/>
              </w:rPr>
              <w:t>.</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r>
              <w:rPr>
                <w:rFonts w:ascii="Arial" w:hAnsi="Arial" w:cs="Arial"/>
                <w:sz w:val="28"/>
                <w:szCs w:val="28"/>
              </w:rPr>
              <w:t>procedure</w:t>
            </w:r>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37FB15CA" w14:textId="682F8BCB" w:rsidR="00362AF4" w:rsidRPr="006F3367" w:rsidRDefault="00870A2D" w:rsidP="00870A2D">
            <w:pPr>
              <w:rPr>
                <w:rFonts w:ascii="Arial" w:hAnsi="Arial" w:cs="Arial"/>
                <w:sz w:val="28"/>
                <w:szCs w:val="28"/>
              </w:rPr>
            </w:pPr>
            <w:r>
              <w:rPr>
                <w:rFonts w:ascii="Arial" w:eastAsia="Arial" w:hAnsi="Arial" w:cs="Times New Roman"/>
                <w:sz w:val="23"/>
                <w:szCs w:val="23"/>
              </w:rPr>
              <w:t>P</w:t>
            </w:r>
            <w:r w:rsidRPr="00870A2D">
              <w:rPr>
                <w:rFonts w:ascii="Arial" w:eastAsia="Arial" w:hAnsi="Arial" w:cs="Times New Roman"/>
                <w:sz w:val="23"/>
                <w:szCs w:val="23"/>
              </w:rPr>
              <w:t>regnant women and those who have recently given birth</w:t>
            </w:r>
            <w:r>
              <w:rPr>
                <w:rFonts w:ascii="Arial" w:eastAsia="Arial" w:hAnsi="Arial" w:cs="Times New Roman"/>
                <w:sz w:val="23"/>
                <w:szCs w:val="23"/>
              </w:rPr>
              <w:t>.</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CA3A15">
        <w:tc>
          <w:tcPr>
            <w:tcW w:w="13884" w:type="dxa"/>
            <w:shd w:val="clear" w:color="auto" w:fill="auto"/>
          </w:tcPr>
          <w:p w14:paraId="67FFDDB9" w14:textId="6B76D95C" w:rsidR="00362AF4" w:rsidRPr="00A5217D" w:rsidRDefault="00BB36C7" w:rsidP="00CA3A15">
            <w:pPr>
              <w:rPr>
                <w:rFonts w:ascii="Arial" w:hAnsi="Arial" w:cs="Arial"/>
                <w:i/>
                <w:color w:val="365F91"/>
                <w:sz w:val="24"/>
                <w:szCs w:val="28"/>
              </w:rPr>
            </w:pPr>
            <w:r w:rsidRPr="00BB36C7">
              <w:rPr>
                <w:rFonts w:ascii="Arial" w:eastAsia="Arial" w:hAnsi="Arial" w:cs="Times New Roman"/>
                <w:sz w:val="23"/>
                <w:szCs w:val="23"/>
              </w:rPr>
              <w:t xml:space="preserve">All </w:t>
            </w:r>
            <w:r>
              <w:rPr>
                <w:rFonts w:ascii="Arial" w:eastAsia="Arial" w:hAnsi="Arial" w:cs="Times New Roman"/>
                <w:sz w:val="23"/>
                <w:szCs w:val="23"/>
              </w:rPr>
              <w:t xml:space="preserve">managers and </w:t>
            </w:r>
            <w:r w:rsidR="009621A8">
              <w:rPr>
                <w:rFonts w:ascii="Arial" w:eastAsia="Arial" w:hAnsi="Arial" w:cs="Times New Roman"/>
                <w:sz w:val="23"/>
                <w:szCs w:val="23"/>
              </w:rPr>
              <w:t>employees</w:t>
            </w:r>
            <w:r>
              <w:rPr>
                <w:rFonts w:ascii="Arial" w:eastAsia="Arial" w:hAnsi="Arial" w:cs="Times New Roman"/>
                <w:sz w:val="23"/>
                <w:szCs w:val="23"/>
              </w:rPr>
              <w:t xml:space="preserve"> will follow the Maternity Procedure </w:t>
            </w:r>
            <w:r w:rsidR="009621A8">
              <w:rPr>
                <w:rFonts w:ascii="Arial" w:eastAsia="Arial" w:hAnsi="Arial" w:cs="Times New Roman"/>
                <w:sz w:val="23"/>
                <w:szCs w:val="23"/>
              </w:rPr>
              <w:t>for</w:t>
            </w:r>
            <w:r>
              <w:rPr>
                <w:rFonts w:ascii="Arial" w:eastAsia="Arial" w:hAnsi="Arial" w:cs="Times New Roman"/>
                <w:sz w:val="23"/>
                <w:szCs w:val="23"/>
              </w:rPr>
              <w:t xml:space="preserve"> pregnant women and those who have recently given birth, </w:t>
            </w:r>
            <w:r w:rsidR="009621A8">
              <w:rPr>
                <w:rFonts w:ascii="Arial" w:eastAsia="Arial" w:hAnsi="Arial" w:cs="Times New Roman"/>
                <w:sz w:val="23"/>
                <w:szCs w:val="23"/>
              </w:rPr>
              <w:t xml:space="preserve">to ensure that the appropriate considerations and entitlements are provided to employees </w:t>
            </w:r>
            <w:r w:rsidR="009621A8" w:rsidRPr="00870A2D">
              <w:rPr>
                <w:rFonts w:ascii="Arial" w:hAnsi="Arial" w:cs="Arial"/>
                <w:sz w:val="23"/>
                <w:szCs w:val="23"/>
              </w:rPr>
              <w:t>leading up to</w:t>
            </w:r>
            <w:r w:rsidR="009621A8">
              <w:rPr>
                <w:rFonts w:ascii="Arial" w:hAnsi="Arial" w:cs="Arial"/>
                <w:sz w:val="23"/>
                <w:szCs w:val="23"/>
              </w:rPr>
              <w:t xml:space="preserve">, </w:t>
            </w:r>
            <w:r w:rsidR="009621A8" w:rsidRPr="00870A2D">
              <w:rPr>
                <w:rFonts w:ascii="Arial" w:hAnsi="Arial" w:cs="Arial"/>
                <w:sz w:val="23"/>
                <w:szCs w:val="23"/>
              </w:rPr>
              <w:t>during</w:t>
            </w:r>
            <w:r w:rsidR="009621A8">
              <w:rPr>
                <w:rFonts w:ascii="Arial" w:hAnsi="Arial" w:cs="Arial"/>
                <w:sz w:val="23"/>
                <w:szCs w:val="23"/>
              </w:rPr>
              <w:t xml:space="preserve"> and after</w:t>
            </w:r>
            <w:r w:rsidR="009621A8" w:rsidRPr="00870A2D">
              <w:rPr>
                <w:rFonts w:ascii="Arial" w:hAnsi="Arial" w:cs="Arial"/>
                <w:sz w:val="23"/>
                <w:szCs w:val="23"/>
              </w:rPr>
              <w:t xml:space="preserve"> the Maternity Leave period</w:t>
            </w:r>
            <w:r>
              <w:rPr>
                <w:rFonts w:ascii="Arial" w:eastAsia="Arial" w:hAnsi="Arial" w:cs="Times New Roman"/>
                <w:sz w:val="23"/>
                <w:szCs w:val="23"/>
              </w:rPr>
              <w:t xml:space="preserve">. </w:t>
            </w:r>
            <w:r w:rsidR="009621A8">
              <w:rPr>
                <w:rFonts w:ascii="Arial" w:eastAsia="Arial" w:hAnsi="Arial" w:cs="Times New Roman"/>
                <w:sz w:val="23"/>
                <w:szCs w:val="23"/>
              </w:rPr>
              <w:t xml:space="preserve"> This will promote consistency in approach and payments; promote the different options that are available to employee at the end of their maternity leave and ensure that employees are supported throughout and have choice on their working options when the employee is looking to return to work.</w:t>
            </w:r>
          </w:p>
        </w:tc>
      </w:tr>
    </w:tbl>
    <w:p w14:paraId="752EEA87" w14:textId="77777777" w:rsidR="00362AF4" w:rsidRDefault="00362AF4" w:rsidP="00362AF4">
      <w:pPr>
        <w:rPr>
          <w:rFonts w:ascii="Arial" w:hAnsi="Arial" w:cs="Arial"/>
          <w:sz w:val="28"/>
          <w:szCs w:val="28"/>
        </w:rPr>
      </w:pPr>
    </w:p>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2B6EEBF8"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10"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76E2D419" w:rsidR="00362AF4" w:rsidRDefault="009621A8" w:rsidP="00CA3A15">
            <w:pPr>
              <w:jc w:val="right"/>
            </w:pPr>
            <w:sdt>
              <w:sdtPr>
                <w:rPr>
                  <w:rFonts w:ascii="Arial" w:hAnsi="Arial" w:cs="Arial"/>
                  <w:sz w:val="28"/>
                  <w:szCs w:val="28"/>
                </w:rPr>
                <w:id w:val="578954482"/>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8" w:type="dxa"/>
            <w:shd w:val="clear" w:color="auto" w:fill="auto"/>
          </w:tcPr>
          <w:p w14:paraId="4C0B9A9B" w14:textId="39C071C6" w:rsidR="00362AF4" w:rsidRDefault="009621A8" w:rsidP="00CA3A15">
            <w:pPr>
              <w:jc w:val="right"/>
            </w:pPr>
            <w:sdt>
              <w:sdtPr>
                <w:rPr>
                  <w:rFonts w:ascii="Arial" w:hAnsi="Arial" w:cs="Arial"/>
                  <w:sz w:val="28"/>
                  <w:szCs w:val="28"/>
                </w:rPr>
                <w:id w:val="319703171"/>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224" w:type="dxa"/>
            <w:shd w:val="clear" w:color="auto" w:fill="auto"/>
          </w:tcPr>
          <w:p w14:paraId="74371787" w14:textId="02AB4330" w:rsidR="00362AF4" w:rsidRDefault="009621A8" w:rsidP="00CA3A15">
            <w:pPr>
              <w:jc w:val="right"/>
            </w:pPr>
            <w:sdt>
              <w:sdtPr>
                <w:rPr>
                  <w:rFonts w:ascii="Arial" w:hAnsi="Arial" w:cs="Arial"/>
                  <w:sz w:val="28"/>
                  <w:szCs w:val="28"/>
                </w:rPr>
                <w:id w:val="1857232130"/>
                <w14:checkbox>
                  <w14:checked w14:val="1"/>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3C5E828F" w:rsidR="00362AF4" w:rsidRDefault="009621A8" w:rsidP="00CA3A15">
            <w:pPr>
              <w:jc w:val="right"/>
            </w:pPr>
            <w:sdt>
              <w:sdtPr>
                <w:rPr>
                  <w:rFonts w:ascii="Arial" w:hAnsi="Arial" w:cs="Arial"/>
                  <w:sz w:val="28"/>
                  <w:szCs w:val="28"/>
                </w:rPr>
                <w:id w:val="-612668540"/>
                <w14:checkbox>
                  <w14:checked w14:val="1"/>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8" w:type="dxa"/>
            <w:shd w:val="clear" w:color="auto" w:fill="auto"/>
          </w:tcPr>
          <w:p w14:paraId="6AC9AAA5" w14:textId="057F7142" w:rsidR="00362AF4" w:rsidRDefault="009621A8" w:rsidP="00CA3A15">
            <w:pPr>
              <w:jc w:val="right"/>
            </w:pPr>
            <w:sdt>
              <w:sdtPr>
                <w:rPr>
                  <w:rFonts w:ascii="Arial" w:hAnsi="Arial" w:cs="Arial"/>
                  <w:sz w:val="28"/>
                  <w:szCs w:val="28"/>
                </w:rPr>
                <w:id w:val="-1467121908"/>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224" w:type="dxa"/>
            <w:shd w:val="clear" w:color="auto" w:fill="auto"/>
          </w:tcPr>
          <w:p w14:paraId="55A47D0B" w14:textId="6E222C95" w:rsidR="00362AF4" w:rsidRDefault="009621A8" w:rsidP="00CA3A15">
            <w:pPr>
              <w:jc w:val="right"/>
            </w:pPr>
            <w:sdt>
              <w:sdtPr>
                <w:rPr>
                  <w:rFonts w:ascii="Arial" w:hAnsi="Arial" w:cs="Arial"/>
                  <w:sz w:val="28"/>
                  <w:szCs w:val="28"/>
                </w:rPr>
                <w:id w:val="180758755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279A598" w:rsidR="00362AF4" w:rsidRDefault="009621A8" w:rsidP="00CA3A15">
            <w:pPr>
              <w:jc w:val="right"/>
            </w:pPr>
            <w:sdt>
              <w:sdtPr>
                <w:rPr>
                  <w:rFonts w:ascii="Arial" w:hAnsi="Arial" w:cs="Arial"/>
                  <w:sz w:val="28"/>
                  <w:szCs w:val="28"/>
                </w:rPr>
                <w:id w:val="1582947604"/>
                <w14:checkbox>
                  <w14:checked w14:val="1"/>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8" w:type="dxa"/>
            <w:shd w:val="clear" w:color="auto" w:fill="auto"/>
          </w:tcPr>
          <w:p w14:paraId="1B86F48A" w14:textId="109983DF" w:rsidR="00362AF4" w:rsidRDefault="009621A8" w:rsidP="00CA3A15">
            <w:pPr>
              <w:jc w:val="right"/>
            </w:pPr>
            <w:sdt>
              <w:sdtPr>
                <w:rPr>
                  <w:rFonts w:ascii="Arial" w:hAnsi="Arial" w:cs="Arial"/>
                  <w:sz w:val="28"/>
                  <w:szCs w:val="28"/>
                </w:rPr>
                <w:id w:val="380376046"/>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224" w:type="dxa"/>
            <w:shd w:val="clear" w:color="auto" w:fill="auto"/>
          </w:tcPr>
          <w:p w14:paraId="23600982" w14:textId="3A0A647C" w:rsidR="00362AF4" w:rsidRDefault="009621A8" w:rsidP="00CA3A15">
            <w:pPr>
              <w:jc w:val="right"/>
            </w:pPr>
            <w:sdt>
              <w:sdtPr>
                <w:rPr>
                  <w:rFonts w:ascii="Arial" w:hAnsi="Arial" w:cs="Arial"/>
                  <w:sz w:val="28"/>
                  <w:szCs w:val="28"/>
                </w:rPr>
                <w:id w:val="-177292712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58F1738" w:rsidR="00362AF4" w:rsidRDefault="009621A8" w:rsidP="00CA3A15">
            <w:pPr>
              <w:jc w:val="right"/>
            </w:pPr>
            <w:sdt>
              <w:sdtPr>
                <w:rPr>
                  <w:rFonts w:ascii="Arial" w:hAnsi="Arial" w:cs="Arial"/>
                  <w:sz w:val="28"/>
                  <w:szCs w:val="28"/>
                </w:rPr>
                <w:id w:val="185284068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8" w:type="dxa"/>
            <w:shd w:val="clear" w:color="auto" w:fill="auto"/>
          </w:tcPr>
          <w:p w14:paraId="1E26663F" w14:textId="3A58F322" w:rsidR="00362AF4" w:rsidRDefault="009621A8" w:rsidP="00CA3A15">
            <w:pPr>
              <w:jc w:val="right"/>
            </w:pPr>
            <w:sdt>
              <w:sdtPr>
                <w:rPr>
                  <w:rFonts w:ascii="Arial" w:hAnsi="Arial" w:cs="Arial"/>
                  <w:sz w:val="28"/>
                  <w:szCs w:val="28"/>
                </w:rPr>
                <w:id w:val="-1503422777"/>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224" w:type="dxa"/>
            <w:shd w:val="clear" w:color="auto" w:fill="auto"/>
          </w:tcPr>
          <w:p w14:paraId="422D4D90" w14:textId="6FBE239A" w:rsidR="00362AF4" w:rsidRDefault="009621A8" w:rsidP="00CA3A15">
            <w:pPr>
              <w:jc w:val="right"/>
            </w:pPr>
            <w:sdt>
              <w:sdtPr>
                <w:rPr>
                  <w:rFonts w:ascii="Arial" w:hAnsi="Arial" w:cs="Arial"/>
                  <w:sz w:val="28"/>
                  <w:szCs w:val="28"/>
                </w:rPr>
                <w:id w:val="2050488711"/>
                <w14:checkbox>
                  <w14:checked w14:val="1"/>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r w:rsidR="00362AF4" w:rsidRPr="006F3367" w14:paraId="162F453C" w14:textId="77777777" w:rsidTr="00362AF4">
        <w:trPr>
          <w:trHeight w:val="353"/>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50F2EA9E" w:rsidR="00362AF4" w:rsidRDefault="009621A8" w:rsidP="00CA3A15">
            <w:pPr>
              <w:jc w:val="right"/>
            </w:pPr>
            <w:sdt>
              <w:sdtPr>
                <w:rPr>
                  <w:rFonts w:ascii="Arial" w:hAnsi="Arial" w:cs="Arial"/>
                  <w:sz w:val="28"/>
                  <w:szCs w:val="28"/>
                </w:rPr>
                <w:id w:val="-1747951956"/>
                <w14:checkbox>
                  <w14:checked w14:val="1"/>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8" w:type="dxa"/>
            <w:shd w:val="clear" w:color="auto" w:fill="auto"/>
          </w:tcPr>
          <w:p w14:paraId="6EAF3AA4" w14:textId="0D762954" w:rsidR="00362AF4" w:rsidRDefault="009621A8" w:rsidP="00CA3A15">
            <w:pPr>
              <w:jc w:val="right"/>
            </w:pPr>
            <w:sdt>
              <w:sdtPr>
                <w:rPr>
                  <w:rFonts w:ascii="Arial" w:hAnsi="Arial" w:cs="Arial"/>
                  <w:sz w:val="28"/>
                  <w:szCs w:val="28"/>
                </w:rPr>
                <w:id w:val="-245034187"/>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224" w:type="dxa"/>
            <w:shd w:val="clear" w:color="auto" w:fill="auto"/>
          </w:tcPr>
          <w:p w14:paraId="5369A016" w14:textId="1A1E0E1F" w:rsidR="00362AF4" w:rsidRDefault="009621A8" w:rsidP="00CA3A15">
            <w:pPr>
              <w:jc w:val="right"/>
            </w:pPr>
            <w:sdt>
              <w:sdtPr>
                <w:rPr>
                  <w:rFonts w:ascii="Arial" w:hAnsi="Arial" w:cs="Arial"/>
                  <w:sz w:val="28"/>
                  <w:szCs w:val="28"/>
                </w:rPr>
                <w:id w:val="-426119931"/>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0DBECE1D" w:rsidR="00362AF4" w:rsidRDefault="009621A8" w:rsidP="00CA3A15">
            <w:pPr>
              <w:jc w:val="right"/>
            </w:pPr>
            <w:sdt>
              <w:sdtPr>
                <w:rPr>
                  <w:rFonts w:ascii="Arial" w:hAnsi="Arial" w:cs="Arial"/>
                  <w:sz w:val="28"/>
                  <w:szCs w:val="28"/>
                </w:rPr>
                <w:id w:val="1834020553"/>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8" w:type="dxa"/>
            <w:shd w:val="clear" w:color="auto" w:fill="auto"/>
          </w:tcPr>
          <w:p w14:paraId="23D47F24" w14:textId="4167C079" w:rsidR="00362AF4" w:rsidRDefault="009621A8" w:rsidP="00CA3A15">
            <w:pPr>
              <w:jc w:val="right"/>
            </w:pPr>
            <w:sdt>
              <w:sdtPr>
                <w:rPr>
                  <w:rFonts w:ascii="Arial" w:hAnsi="Arial" w:cs="Arial"/>
                  <w:sz w:val="28"/>
                  <w:szCs w:val="28"/>
                </w:rPr>
                <w:id w:val="-111672799"/>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224" w:type="dxa"/>
            <w:shd w:val="clear" w:color="auto" w:fill="auto"/>
          </w:tcPr>
          <w:p w14:paraId="2A1E49A4" w14:textId="7423DE23" w:rsidR="00362AF4" w:rsidRDefault="009621A8" w:rsidP="00CA3A15">
            <w:pPr>
              <w:jc w:val="right"/>
            </w:pPr>
            <w:sdt>
              <w:sdtPr>
                <w:rPr>
                  <w:rFonts w:ascii="Arial" w:hAnsi="Arial" w:cs="Arial"/>
                  <w:sz w:val="28"/>
                  <w:szCs w:val="28"/>
                </w:rPr>
                <w:id w:val="664586959"/>
                <w14:checkbox>
                  <w14:checked w14:val="1"/>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5BC39523" w:rsidR="00362AF4" w:rsidRDefault="009621A8" w:rsidP="00CA3A15">
            <w:pPr>
              <w:jc w:val="right"/>
            </w:pPr>
            <w:sdt>
              <w:sdtPr>
                <w:rPr>
                  <w:rFonts w:ascii="Arial" w:hAnsi="Arial" w:cs="Arial"/>
                  <w:sz w:val="28"/>
                  <w:szCs w:val="28"/>
                </w:rPr>
                <w:id w:val="-45139058"/>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8" w:type="dxa"/>
            <w:shd w:val="clear" w:color="auto" w:fill="auto"/>
          </w:tcPr>
          <w:p w14:paraId="13D73900" w14:textId="792867AF" w:rsidR="00362AF4" w:rsidRDefault="009621A8" w:rsidP="00CA3A15">
            <w:pPr>
              <w:jc w:val="right"/>
            </w:pPr>
            <w:sdt>
              <w:sdtPr>
                <w:rPr>
                  <w:rFonts w:ascii="Arial" w:hAnsi="Arial" w:cs="Arial"/>
                  <w:sz w:val="28"/>
                  <w:szCs w:val="28"/>
                </w:rPr>
                <w:id w:val="841516644"/>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224" w:type="dxa"/>
            <w:shd w:val="clear" w:color="auto" w:fill="auto"/>
          </w:tcPr>
          <w:p w14:paraId="42B281F4" w14:textId="0D9DA732" w:rsidR="00362AF4" w:rsidRDefault="009621A8" w:rsidP="00CA3A15">
            <w:pPr>
              <w:jc w:val="right"/>
            </w:pPr>
            <w:sdt>
              <w:sdtPr>
                <w:rPr>
                  <w:rFonts w:ascii="Arial" w:hAnsi="Arial" w:cs="Arial"/>
                  <w:sz w:val="28"/>
                  <w:szCs w:val="28"/>
                </w:rPr>
                <w:id w:val="-1749482935"/>
                <w14:checkbox>
                  <w14:checked w14:val="1"/>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41BF6046" w:rsidR="00362AF4" w:rsidRDefault="009621A8" w:rsidP="00CA3A15">
            <w:pPr>
              <w:jc w:val="right"/>
            </w:pPr>
            <w:sdt>
              <w:sdtPr>
                <w:rPr>
                  <w:rFonts w:ascii="Arial" w:hAnsi="Arial" w:cs="Arial"/>
                  <w:sz w:val="28"/>
                  <w:szCs w:val="28"/>
                </w:rPr>
                <w:id w:val="-1584444759"/>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8" w:type="dxa"/>
            <w:shd w:val="clear" w:color="auto" w:fill="auto"/>
          </w:tcPr>
          <w:p w14:paraId="65E2B9C2" w14:textId="0AB92569" w:rsidR="00362AF4" w:rsidRDefault="009621A8" w:rsidP="00CA3A15">
            <w:pPr>
              <w:jc w:val="right"/>
            </w:pPr>
            <w:sdt>
              <w:sdtPr>
                <w:rPr>
                  <w:rFonts w:ascii="Arial" w:hAnsi="Arial" w:cs="Arial"/>
                  <w:sz w:val="28"/>
                  <w:szCs w:val="28"/>
                </w:rPr>
                <w:id w:val="-1666548732"/>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224" w:type="dxa"/>
            <w:shd w:val="clear" w:color="auto" w:fill="auto"/>
          </w:tcPr>
          <w:p w14:paraId="45FD2224" w14:textId="0817A18F" w:rsidR="00362AF4" w:rsidRDefault="009621A8" w:rsidP="00CA3A15">
            <w:pPr>
              <w:jc w:val="right"/>
            </w:pPr>
            <w:sdt>
              <w:sdtPr>
                <w:rPr>
                  <w:rFonts w:ascii="Arial" w:hAnsi="Arial" w:cs="Arial"/>
                  <w:sz w:val="28"/>
                  <w:szCs w:val="28"/>
                </w:rPr>
                <w:id w:val="1989517081"/>
                <w14:checkbox>
                  <w14:checked w14:val="1"/>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C60F011" w:rsidR="00362AF4" w:rsidRDefault="009621A8" w:rsidP="00CA3A15">
            <w:pPr>
              <w:jc w:val="right"/>
            </w:pPr>
            <w:sdt>
              <w:sdtPr>
                <w:rPr>
                  <w:rFonts w:ascii="Arial" w:hAnsi="Arial" w:cs="Arial"/>
                  <w:sz w:val="28"/>
                  <w:szCs w:val="28"/>
                </w:rPr>
                <w:id w:val="1851987454"/>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c>
          <w:tcPr>
            <w:tcW w:w="2169" w:type="dxa"/>
            <w:shd w:val="clear" w:color="auto" w:fill="auto"/>
          </w:tcPr>
          <w:p w14:paraId="4FED59E3" w14:textId="3A0B6C46" w:rsidR="00362AF4" w:rsidRPr="00DB58DC" w:rsidRDefault="009621A8" w:rsidP="00CA3A15">
            <w:pPr>
              <w:jc w:val="right"/>
              <w:rPr>
                <w:b/>
                <w:bCs/>
              </w:rPr>
            </w:pPr>
            <w:sdt>
              <w:sdtPr>
                <w:rPr>
                  <w:rFonts w:ascii="Arial" w:hAnsi="Arial" w:cs="Arial"/>
                  <w:sz w:val="28"/>
                  <w:szCs w:val="28"/>
                </w:rPr>
                <w:id w:val="-1330985726"/>
                <w14:checkbox>
                  <w14:checked w14:val="0"/>
                  <w14:checkedState w14:val="2612" w14:font="MS Gothic"/>
                  <w14:uncheckedState w14:val="2610" w14:font="MS Gothic"/>
                </w14:checkbox>
              </w:sdtPr>
              <w:sdtEndPr/>
              <w:sdtContent>
                <w:r w:rsidR="00BB36C7">
                  <w:rPr>
                    <w:rFonts w:ascii="MS Gothic" w:eastAsia="MS Gothic" w:hAnsi="MS Gothic" w:cs="Arial" w:hint="eastAsia"/>
                    <w:sz w:val="28"/>
                    <w:szCs w:val="28"/>
                  </w:rPr>
                  <w:t>☐</w:t>
                </w:r>
              </w:sdtContent>
            </w:sdt>
            <w:r w:rsidR="00BB36C7" w:rsidRPr="00DB58DC">
              <w:rPr>
                <w:rFonts w:ascii="Arial" w:hAnsi="Arial" w:cs="Arial"/>
                <w:b/>
                <w:bCs/>
                <w:sz w:val="28"/>
                <w:szCs w:val="28"/>
              </w:rPr>
              <w:t xml:space="preserve"> </w:t>
            </w:r>
          </w:p>
        </w:tc>
        <w:tc>
          <w:tcPr>
            <w:tcW w:w="2224" w:type="dxa"/>
            <w:shd w:val="clear" w:color="auto" w:fill="auto"/>
          </w:tcPr>
          <w:p w14:paraId="5F9E28F6" w14:textId="25666FF5" w:rsidR="00362AF4" w:rsidRDefault="009621A8" w:rsidP="00CA3A15">
            <w:pPr>
              <w:jc w:val="right"/>
            </w:pPr>
            <w:sdt>
              <w:sdtPr>
                <w:rPr>
                  <w:rFonts w:ascii="Arial" w:hAnsi="Arial" w:cs="Arial"/>
                  <w:sz w:val="28"/>
                  <w:szCs w:val="28"/>
                </w:rPr>
                <w:id w:val="2116012768"/>
                <w14:checkbox>
                  <w14:checked w14:val="1"/>
                  <w14:checkedState w14:val="2612" w14:font="MS Gothic"/>
                  <w14:uncheckedState w14:val="2610" w14:font="MS Gothic"/>
                </w14:checkbox>
              </w:sdtPr>
              <w:sdtEndPr/>
              <w:sdtContent>
                <w:r w:rsidR="00BD0C44">
                  <w:rPr>
                    <w:rFonts w:ascii="MS Gothic" w:eastAsia="MS Gothic" w:hAnsi="MS Gothic" w:cs="Arial" w:hint="eastAsia"/>
                    <w:sz w:val="28"/>
                    <w:szCs w:val="28"/>
                  </w:rPr>
                  <w:t>☒</w:t>
                </w:r>
              </w:sdtContent>
            </w:sdt>
            <w:r w:rsidR="00BB36C7" w:rsidRPr="006F3367">
              <w:rPr>
                <w:rFonts w:ascii="Arial" w:hAnsi="Arial" w:cs="Arial"/>
                <w:sz w:val="28"/>
                <w:szCs w:val="28"/>
              </w:rPr>
              <w:t xml:space="preserve"> </w:t>
            </w:r>
          </w:p>
        </w:tc>
      </w:tr>
    </w:tbl>
    <w:p w14:paraId="10285635" w14:textId="77777777" w:rsidR="00362AF4" w:rsidRDefault="00362AF4" w:rsidP="00362AF4">
      <w:pPr>
        <w:pBdr>
          <w:bottom w:val="single" w:sz="4" w:space="1" w:color="auto"/>
        </w:pBdr>
        <w:rPr>
          <w:rFonts w:ascii="Arial" w:hAnsi="Arial" w:cs="Arial"/>
          <w:b/>
          <w:sz w:val="28"/>
          <w:szCs w:val="28"/>
        </w:rPr>
      </w:pPr>
    </w:p>
    <w:p w14:paraId="767FF024" w14:textId="77777777" w:rsidR="00362AF4" w:rsidRDefault="00362AF4" w:rsidP="00362AF4">
      <w:pPr>
        <w:pBdr>
          <w:bottom w:val="single" w:sz="4" w:space="1" w:color="auto"/>
        </w:pBdr>
        <w:rPr>
          <w:rFonts w:ascii="Arial" w:hAnsi="Arial" w:cs="Arial"/>
          <w:b/>
          <w:sz w:val="28"/>
          <w:szCs w:val="28"/>
        </w:rPr>
      </w:pPr>
    </w:p>
    <w:p w14:paraId="252C7A75" w14:textId="77777777" w:rsidR="00362AF4" w:rsidRDefault="00362AF4" w:rsidP="00362AF4">
      <w:pPr>
        <w:pBdr>
          <w:bottom w:val="single" w:sz="4" w:space="1" w:color="auto"/>
        </w:pBdr>
        <w:rPr>
          <w:rFonts w:ascii="Arial" w:hAnsi="Arial" w:cs="Arial"/>
          <w:b/>
          <w:sz w:val="28"/>
          <w:szCs w:val="28"/>
        </w:rPr>
      </w:pPr>
    </w:p>
    <w:p w14:paraId="3662AB34" w14:textId="4A622BC8" w:rsidR="00362AF4" w:rsidRDefault="00362AF4" w:rsidP="00362AF4">
      <w:pPr>
        <w:pBdr>
          <w:bottom w:val="single" w:sz="4" w:space="1" w:color="auto"/>
        </w:pBdr>
        <w:rPr>
          <w:rFonts w:ascii="Arial" w:hAnsi="Arial" w:cs="Arial"/>
          <w:b/>
          <w:sz w:val="28"/>
          <w:szCs w:val="28"/>
        </w:rPr>
      </w:pPr>
    </w:p>
    <w:p w14:paraId="33366D73" w14:textId="4A11ADCB" w:rsidR="00362AF4" w:rsidRDefault="00362AF4" w:rsidP="00362AF4">
      <w:pPr>
        <w:pBdr>
          <w:bottom w:val="single" w:sz="4" w:space="1" w:color="auto"/>
        </w:pBdr>
        <w:rPr>
          <w:rFonts w:ascii="Arial" w:hAnsi="Arial" w:cs="Arial"/>
          <w:b/>
          <w:sz w:val="28"/>
          <w:szCs w:val="28"/>
        </w:rPr>
      </w:pPr>
    </w:p>
    <w:p w14:paraId="2345167F" w14:textId="2C7CC022" w:rsidR="00362AF4" w:rsidRDefault="00362AF4" w:rsidP="00362AF4">
      <w:pPr>
        <w:pBdr>
          <w:bottom w:val="single" w:sz="4" w:space="1" w:color="auto"/>
        </w:pBdr>
        <w:rPr>
          <w:rFonts w:ascii="Arial" w:hAnsi="Arial" w:cs="Arial"/>
          <w:b/>
          <w:sz w:val="28"/>
          <w:szCs w:val="28"/>
        </w:rPr>
      </w:pPr>
    </w:p>
    <w:p w14:paraId="48E3A275" w14:textId="5FDC2EA1" w:rsidR="00362AF4" w:rsidRDefault="00362AF4" w:rsidP="00362AF4">
      <w:pPr>
        <w:pBdr>
          <w:bottom w:val="single" w:sz="4" w:space="1" w:color="auto"/>
        </w:pBdr>
        <w:rPr>
          <w:rFonts w:ascii="Arial" w:hAnsi="Arial" w:cs="Arial"/>
          <w:b/>
          <w:sz w:val="28"/>
          <w:szCs w:val="28"/>
        </w:rPr>
      </w:pPr>
    </w:p>
    <w:p w14:paraId="1CF5C54F" w14:textId="1B9F33FB" w:rsidR="00362AF4" w:rsidRDefault="00362AF4" w:rsidP="00362AF4">
      <w:pPr>
        <w:pBdr>
          <w:bottom w:val="single" w:sz="4" w:space="1" w:color="auto"/>
        </w:pBdr>
        <w:rPr>
          <w:rFonts w:ascii="Arial" w:hAnsi="Arial" w:cs="Arial"/>
          <w:b/>
          <w:sz w:val="28"/>
          <w:szCs w:val="28"/>
        </w:rPr>
      </w:pPr>
    </w:p>
    <w:p w14:paraId="4599D436" w14:textId="396F0604" w:rsidR="00362AF4" w:rsidRDefault="00362AF4" w:rsidP="00362AF4">
      <w:pPr>
        <w:pBdr>
          <w:bottom w:val="single" w:sz="4" w:space="1" w:color="auto"/>
        </w:pBdr>
        <w:rPr>
          <w:rFonts w:ascii="Arial" w:hAnsi="Arial" w:cs="Arial"/>
          <w:b/>
          <w:sz w:val="28"/>
          <w:szCs w:val="28"/>
        </w:rPr>
      </w:pPr>
    </w:p>
    <w:p w14:paraId="73469E98" w14:textId="773F1092" w:rsidR="00362AF4" w:rsidRDefault="00362AF4" w:rsidP="00362AF4">
      <w:pPr>
        <w:pBdr>
          <w:bottom w:val="single" w:sz="4" w:space="1" w:color="auto"/>
        </w:pBdr>
        <w:rPr>
          <w:rFonts w:ascii="Arial" w:hAnsi="Arial" w:cs="Arial"/>
          <w:b/>
          <w:sz w:val="28"/>
          <w:szCs w:val="28"/>
        </w:rPr>
      </w:pPr>
    </w:p>
    <w:p w14:paraId="496BABD9"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77777777"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procedure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r>
              <w:rPr>
                <w:rFonts w:ascii="Arial" w:hAnsi="Arial" w:cs="Arial"/>
                <w:b/>
                <w:sz w:val="28"/>
                <w:szCs w:val="26"/>
              </w:rPr>
              <w:t>procedure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62636F6F" w:rsidR="00362AF4" w:rsidRPr="006F3367" w:rsidRDefault="009621A8" w:rsidP="00CA3A15">
            <w:pPr>
              <w:rPr>
                <w:rFonts w:ascii="Arial" w:hAnsi="Arial" w:cs="Arial"/>
                <w:i/>
                <w:sz w:val="28"/>
                <w:szCs w:val="28"/>
              </w:rPr>
            </w:pPr>
            <w:sdt>
              <w:sdtPr>
                <w:rPr>
                  <w:rFonts w:ascii="Arial" w:hAnsi="Arial" w:cs="Arial"/>
                  <w:sz w:val="28"/>
                  <w:szCs w:val="28"/>
                </w:rPr>
                <w:id w:val="-460422488"/>
                <w14:checkbox>
                  <w14:checked w14:val="0"/>
                  <w14:checkedState w14:val="2612" w14:font="MS Gothic"/>
                  <w14:uncheckedState w14:val="2610" w14:font="MS Gothic"/>
                </w14:checkbox>
              </w:sdtPr>
              <w:sdtEndPr/>
              <w:sdtContent>
                <w:r w:rsidR="00BD0C44">
                  <w:rPr>
                    <w:rFonts w:ascii="MS Gothic" w:eastAsia="MS Gothic" w:hAnsi="MS Gothic" w:cs="Arial" w:hint="eastAsia"/>
                    <w:sz w:val="28"/>
                    <w:szCs w:val="28"/>
                  </w:rPr>
                  <w:t>☐</w:t>
                </w:r>
              </w:sdtContent>
            </w:sdt>
            <w:r w:rsidR="00362AF4" w:rsidRPr="006F3367">
              <w:rPr>
                <w:rFonts w:ascii="Arial" w:hAnsi="Arial" w:cs="Arial"/>
                <w:sz w:val="28"/>
                <w:szCs w:val="28"/>
              </w:rPr>
              <w:t xml:space="preserve"> </w:t>
            </w:r>
            <w:r w:rsidR="00362AF4"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48D8C82" w:rsidR="00362AF4" w:rsidRPr="006F3367" w:rsidRDefault="009621A8" w:rsidP="00CA3A15">
            <w:pPr>
              <w:rPr>
                <w:rFonts w:ascii="Arial" w:hAnsi="Arial" w:cs="Arial"/>
                <w:sz w:val="28"/>
                <w:szCs w:val="28"/>
              </w:rPr>
            </w:pPr>
            <w:sdt>
              <w:sdtPr>
                <w:rPr>
                  <w:rFonts w:ascii="Arial" w:hAnsi="Arial" w:cs="Arial"/>
                  <w:sz w:val="28"/>
                  <w:szCs w:val="28"/>
                </w:rPr>
                <w:id w:val="1736423664"/>
                <w14:checkbox>
                  <w14:checked w14:val="1"/>
                  <w14:checkedState w14:val="2612" w14:font="MS Gothic"/>
                  <w14:uncheckedState w14:val="2610" w14:font="MS Gothic"/>
                </w14:checkbox>
              </w:sdtPr>
              <w:sdtEndPr/>
              <w:sdtContent>
                <w:r w:rsidR="00BD0C44">
                  <w:rPr>
                    <w:rFonts w:ascii="MS Gothic" w:eastAsia="MS Gothic" w:hAnsi="MS Gothic" w:cs="Arial" w:hint="eastAsia"/>
                    <w:sz w:val="28"/>
                    <w:szCs w:val="28"/>
                  </w:rPr>
                  <w:t>☒</w:t>
                </w:r>
              </w:sdtContent>
            </w:sdt>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0664DB7E" w14:textId="77777777" w:rsidR="00362AF4" w:rsidRDefault="00BD0C44" w:rsidP="00BD0C44">
            <w:pPr>
              <w:rPr>
                <w:rFonts w:ascii="Arial" w:hAnsi="Arial" w:cs="Arial"/>
                <w:iCs/>
                <w:sz w:val="28"/>
                <w:szCs w:val="28"/>
              </w:rPr>
            </w:pPr>
            <w:r>
              <w:rPr>
                <w:rFonts w:ascii="Arial" w:hAnsi="Arial" w:cs="Arial"/>
                <w:iCs/>
                <w:sz w:val="28"/>
                <w:szCs w:val="28"/>
              </w:rPr>
              <w:t xml:space="preserve">This policy has a positive impact on pregnant women and individuals on parental leave. Any individual who is pregnant or on parental leave will be able to access this policy including any individual who is protected under </w:t>
            </w:r>
            <w:r w:rsidR="009621A8">
              <w:rPr>
                <w:rFonts w:ascii="Arial" w:hAnsi="Arial" w:cs="Arial"/>
                <w:iCs/>
                <w:sz w:val="28"/>
                <w:szCs w:val="28"/>
              </w:rPr>
              <w:t>g</w:t>
            </w:r>
            <w:r>
              <w:rPr>
                <w:rFonts w:ascii="Arial" w:hAnsi="Arial" w:cs="Arial"/>
                <w:iCs/>
                <w:sz w:val="28"/>
                <w:szCs w:val="28"/>
              </w:rPr>
              <w:t xml:space="preserve">ender reassignment or </w:t>
            </w:r>
            <w:r w:rsidR="009621A8">
              <w:rPr>
                <w:rFonts w:ascii="Arial" w:hAnsi="Arial" w:cs="Arial"/>
                <w:iCs/>
                <w:sz w:val="28"/>
                <w:szCs w:val="28"/>
              </w:rPr>
              <w:t>s</w:t>
            </w:r>
            <w:r>
              <w:rPr>
                <w:rFonts w:ascii="Arial" w:hAnsi="Arial" w:cs="Arial"/>
                <w:iCs/>
                <w:sz w:val="28"/>
                <w:szCs w:val="28"/>
              </w:rPr>
              <w:t>ex and therefore there is no disproportionate impact</w:t>
            </w:r>
            <w:r w:rsidR="002B7183">
              <w:rPr>
                <w:rFonts w:ascii="Arial" w:hAnsi="Arial" w:cs="Arial"/>
                <w:iCs/>
                <w:sz w:val="28"/>
                <w:szCs w:val="28"/>
              </w:rPr>
              <w:t xml:space="preserve"> on these characteristics. </w:t>
            </w:r>
          </w:p>
          <w:p w14:paraId="43F8CF99" w14:textId="0273F0E9" w:rsidR="009621A8" w:rsidRPr="00BD0C44" w:rsidRDefault="009621A8" w:rsidP="00BD0C44">
            <w:pPr>
              <w:rPr>
                <w:rFonts w:ascii="Arial" w:hAnsi="Arial" w:cs="Arial"/>
                <w:iCs/>
                <w:sz w:val="28"/>
                <w:szCs w:val="28"/>
              </w:rPr>
            </w:pPr>
            <w:r>
              <w:rPr>
                <w:rFonts w:ascii="Arial" w:hAnsi="Arial" w:cs="Arial"/>
                <w:iCs/>
                <w:sz w:val="28"/>
                <w:szCs w:val="28"/>
              </w:rPr>
              <w:t>Disability – a stress risk assessment is completed on all employees that notify the Council or their pregnancy that will enable reasonable adjustments to be amended if already in place or considered to support the employee throughout their pregnancy and when they return to work</w:t>
            </w: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4D1FB4B7" w:rsidR="00362AF4" w:rsidRPr="009621A8" w:rsidRDefault="009621A8" w:rsidP="00CA3A15">
            <w:pPr>
              <w:rPr>
                <w:rFonts w:ascii="Brush Script MT" w:hAnsi="Brush Script MT" w:cs="Arial"/>
                <w:sz w:val="36"/>
                <w:szCs w:val="36"/>
              </w:rPr>
            </w:pPr>
            <w:r w:rsidRPr="009621A8">
              <w:rPr>
                <w:rFonts w:ascii="Brush Script MT" w:hAnsi="Brush Script MT" w:cs="Arial"/>
                <w:sz w:val="36"/>
                <w:szCs w:val="36"/>
              </w:rPr>
              <w:t>Fiona Pittam</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6A523CEE" w:rsidR="00362AF4" w:rsidRPr="006F3367" w:rsidRDefault="009621A8" w:rsidP="00CA3A15">
            <w:pPr>
              <w:rPr>
                <w:rFonts w:ascii="Arial" w:hAnsi="Arial" w:cs="Arial"/>
                <w:sz w:val="28"/>
                <w:szCs w:val="28"/>
              </w:rPr>
            </w:pPr>
            <w:r>
              <w:rPr>
                <w:rFonts w:ascii="Arial" w:hAnsi="Arial" w:cs="Arial"/>
                <w:sz w:val="28"/>
                <w:szCs w:val="28"/>
              </w:rPr>
              <w:t>02/04/2024</w:t>
            </w:r>
          </w:p>
        </w:tc>
      </w:tr>
    </w:tbl>
    <w:p w14:paraId="6008891E" w14:textId="77777777" w:rsidR="00362AF4" w:rsidRDefault="00362AF4" w:rsidP="00362AF4">
      <w:pPr>
        <w:rPr>
          <w:rFonts w:ascii="Arial" w:hAnsi="Arial" w:cs="Arial"/>
          <w:bCs/>
          <w:sz w:val="28"/>
          <w:szCs w:val="28"/>
        </w:rPr>
      </w:pPr>
    </w:p>
    <w:p w14:paraId="6CB4944B" w14:textId="77777777" w:rsidR="00362AF4" w:rsidRDefault="00362AF4" w:rsidP="00362AF4">
      <w:pPr>
        <w:rPr>
          <w:rFonts w:ascii="Arial" w:hAnsi="Arial" w:cs="Arial"/>
          <w:sz w:val="28"/>
          <w:szCs w:val="28"/>
        </w:rPr>
      </w:pPr>
    </w:p>
    <w:p w14:paraId="225FB207" w14:textId="77777777" w:rsidR="00362AF4" w:rsidRDefault="00362AF4" w:rsidP="00362AF4">
      <w:pPr>
        <w:rPr>
          <w:rFonts w:ascii="Arial" w:hAnsi="Arial" w:cs="Arial"/>
          <w:sz w:val="28"/>
          <w:szCs w:val="28"/>
        </w:rPr>
      </w:pPr>
    </w:p>
    <w:p w14:paraId="6D6658F9" w14:textId="77777777" w:rsidR="00362AF4" w:rsidRDefault="00362AF4" w:rsidP="00362AF4">
      <w:pPr>
        <w:rPr>
          <w:rFonts w:ascii="Arial" w:hAnsi="Arial" w:cs="Arial"/>
          <w:sz w:val="28"/>
          <w:szCs w:val="28"/>
        </w:rPr>
      </w:pPr>
    </w:p>
    <w:p w14:paraId="106F6F6B" w14:textId="77777777" w:rsidR="00362AF4" w:rsidRDefault="00362AF4" w:rsidP="00362AF4">
      <w:pPr>
        <w:rPr>
          <w:rFonts w:ascii="Arial" w:hAnsi="Arial" w:cs="Arial"/>
          <w:sz w:val="28"/>
          <w:szCs w:val="28"/>
        </w:rPr>
      </w:pPr>
    </w:p>
    <w:p w14:paraId="36E92F3C" w14:textId="77777777" w:rsidR="00362AF4" w:rsidRDefault="00362AF4" w:rsidP="00362AF4">
      <w:pPr>
        <w:rPr>
          <w:rFonts w:ascii="Arial" w:hAnsi="Arial" w:cs="Arial"/>
          <w:sz w:val="28"/>
          <w:szCs w:val="28"/>
        </w:rPr>
      </w:pPr>
    </w:p>
    <w:p w14:paraId="070092CB" w14:textId="77777777" w:rsidR="00362AF4" w:rsidRDefault="00362AF4" w:rsidP="00362AF4">
      <w:pPr>
        <w:rPr>
          <w:rFonts w:ascii="Arial" w:hAnsi="Arial" w:cs="Arial"/>
          <w:sz w:val="28"/>
          <w:szCs w:val="28"/>
        </w:rPr>
      </w:pPr>
    </w:p>
    <w:p w14:paraId="3B314EE3" w14:textId="77777777" w:rsidR="00362AF4" w:rsidRDefault="00362AF4" w:rsidP="00362AF4">
      <w:pPr>
        <w:rPr>
          <w:rFonts w:ascii="Arial" w:hAnsi="Arial" w:cs="Arial"/>
          <w:sz w:val="28"/>
          <w:szCs w:val="28"/>
        </w:rPr>
      </w:pPr>
    </w:p>
    <w:p w14:paraId="003A5EB7" w14:textId="77777777" w:rsidR="00362AF4" w:rsidRDefault="00362AF4" w:rsidP="00362AF4">
      <w:pPr>
        <w:rPr>
          <w:rFonts w:ascii="Arial" w:hAnsi="Arial" w:cs="Arial"/>
          <w:sz w:val="28"/>
          <w:szCs w:val="28"/>
        </w:rPr>
      </w:pPr>
    </w:p>
    <w:p w14:paraId="51C43A44" w14:textId="77777777" w:rsidR="00362AF4" w:rsidRDefault="00362AF4" w:rsidP="00362AF4">
      <w:pPr>
        <w:rPr>
          <w:rFonts w:ascii="Arial" w:hAnsi="Arial" w:cs="Arial"/>
          <w:sz w:val="28"/>
          <w:szCs w:val="28"/>
        </w:rPr>
      </w:pPr>
    </w:p>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11"/>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158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197481"/>
    <w:rsid w:val="002B7183"/>
    <w:rsid w:val="00362AF4"/>
    <w:rsid w:val="00381F07"/>
    <w:rsid w:val="00870A2D"/>
    <w:rsid w:val="009621A8"/>
    <w:rsid w:val="00A921B9"/>
    <w:rsid w:val="00B82EDD"/>
    <w:rsid w:val="00BB36C7"/>
    <w:rsid w:val="00BD0C44"/>
    <w:rsid w:val="00F6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furra\Downloads\3%20Definitions%20to%20support%20the%20Equality%20Impact%20Assessment%20Forms.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3" ma:contentTypeDescription="Create a new document." ma:contentTypeScope="" ma:versionID="f00b1bca945871484cdd2af5ee03a54b">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f480ff51fe8cc2b0626996ecdbc3493b"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2021-06-18T09:08:01+00:00</Product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8686E-00C0-43EF-9EAC-4788EB45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16016-5357-496E-BB99-71DD7D87A9D6}">
  <ds:schemaRefs>
    <ds:schemaRef ds:uri="http://schemas.microsoft.com/office/2006/metadata/properties"/>
    <ds:schemaRef ds:uri="http://schemas.microsoft.com/office/infopath/2007/PartnerControls"/>
    <ds:schemaRef ds:uri="90b9f27b-51d1-4be3-a571-fcbafea34dfc"/>
  </ds:schemaRefs>
</ds:datastoreItem>
</file>

<file path=customXml/itemProps3.xml><?xml version="1.0" encoding="utf-8"?>
<ds:datastoreItem xmlns:ds="http://schemas.openxmlformats.org/officeDocument/2006/customXml" ds:itemID="{18F9BE03-10EC-455E-B93A-445EC8EA6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David Clamp</cp:lastModifiedBy>
  <cp:revision>3</cp:revision>
  <dcterms:created xsi:type="dcterms:W3CDTF">2024-04-02T16:02:00Z</dcterms:created>
  <dcterms:modified xsi:type="dcterms:W3CDTF">2024-04-02T16:10:00Z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